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3604"/>
      <w:bookmarkStart w:id="1" w:name="_GoBack"/>
      <w:bookmarkEnd w:id="0"/>
      <w:bookmarkEnd w:id="1"/>
      <w:r w:rsidRPr="005B6113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к распоряжению Правительства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от 30 декабря 2014 г. № 2782-р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6113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5B6113">
        <w:rPr>
          <w:rFonts w:ascii="Times New Roman" w:hAnsi="Times New Roman" w:cs="Times New Roman"/>
          <w:sz w:val="24"/>
          <w:szCs w:val="24"/>
        </w:rPr>
        <w:t>: примечание.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 xml:space="preserve">Перечень </w:t>
      </w:r>
      <w:hyperlink w:anchor="Par26" w:history="1">
        <w:r w:rsidRPr="005B6113">
          <w:rPr>
            <w:rFonts w:ascii="Times New Roman" w:hAnsi="Times New Roman" w:cs="Times New Roman"/>
            <w:sz w:val="24"/>
            <w:szCs w:val="24"/>
          </w:rPr>
          <w:t>применяется</w:t>
        </w:r>
      </w:hyperlink>
      <w:r w:rsidRPr="005B6113">
        <w:rPr>
          <w:rFonts w:ascii="Times New Roman" w:hAnsi="Times New Roman" w:cs="Times New Roman"/>
          <w:sz w:val="24"/>
          <w:szCs w:val="24"/>
        </w:rPr>
        <w:t xml:space="preserve"> с 1 марта 2015 года.</w:t>
      </w: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613"/>
      <w:bookmarkEnd w:id="2"/>
      <w:r w:rsidRPr="005B6113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ЛЕКАРСТВЕННЫХ ПРЕПАРАТОВ ДЛЯ МЕДИЦИНСКОГО ПРИМЕНЕНИЯ,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В ТОМ ЧИСЛЕ ЛЕКАРСТВЕННЫХ ПРЕПАРАТОВ ДЛЯ МЕДИЦИНСКОГО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ПРИМЕНЕНИЯ, НАЗНАЧАЕМЫХ ПО РЕШЕНИЮ ВРАЧЕБНЫХ КОМИССИЙ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МЕДИЦИНСКИХ ОРГАНИЗАЦИЙ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3720"/>
        <w:gridCol w:w="2400"/>
        <w:gridCol w:w="3720"/>
      </w:tblGrid>
      <w:tr w:rsidR="001D1C1C" w:rsidRPr="005B6113">
        <w:tc>
          <w:tcPr>
            <w:tcW w:w="1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Код АТХ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формы</w:t>
            </w:r>
          </w:p>
        </w:tc>
      </w:tr>
      <w:tr w:rsidR="001D1C1C" w:rsidRPr="005B6113">
        <w:tc>
          <w:tcPr>
            <w:tcW w:w="150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3623"/>
            <w:bookmarkEnd w:id="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3627"/>
            <w:bookmarkEnd w:id="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гастроэзофагальной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рефлюксной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болезни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H2-гистаминовых рецепторов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ранитидин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фамотидин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протонового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насоса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эзомепразол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таблетки, покрытые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кишечнорасторимой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пленочной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препараты для лечения язвенной болезни желудка и двенадцатиперстной кишки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гастроэзофагальной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рефлюксной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болезни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висмута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трикалия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дицитрат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3659"/>
            <w:bookmarkEnd w:id="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кишечника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мебеверин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платифиллин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A03FA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метоклопрамид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689"/>
            <w:bookmarkEnd w:id="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серотониновых 5HT3-рецепторов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ондансетрон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лиофилизированные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706"/>
            <w:bookmarkEnd w:id="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желчных кислот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урсодезоксихолевая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заболеваний печени,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липотропные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фосфолипиды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глицирризиновая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728"/>
            <w:bookmarkEnd w:id="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сахарной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сеннозиды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A и 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A06AD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лактулоза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макрогол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752"/>
            <w:bookmarkEnd w:id="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адсорбирующие кишечные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A07BC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адсорбирующие кишечные препараты другие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смектит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диоктаэдрический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кишечные противовоспалительные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A07EC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аминосалициловая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 и аналогичные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сульфасалазин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бифидобактерии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бифидум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суспензии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 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798"/>
            <w:bookmarkEnd w:id="1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панкреатин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3813"/>
            <w:bookmarkEnd w:id="1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сахарного диабета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и их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деглудек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аспарт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глулизин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лизпро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растворимый (человеческий генно-инженерный)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изофан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(человеческий генно-инженерный)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A10AD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аспарт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двухфазный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лизпро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двухфазный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A10AE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гларгин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инсулин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детемир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гипогликемические препараты, кроме инсулинов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бигуаниды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метформин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сульфонилмочевины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глибенкламид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гликлазид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тиазолидиндионы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росиглитазон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A10BH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вилдаглиптин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саксаглиптин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ситаглиптин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репаглинид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3887"/>
            <w:bookmarkEnd w:id="1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 A и D, включая их комбинации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A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ретинол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D и его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альфакальцидол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(в масле);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кальцитриол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колекальциферол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B1 и его комбинации с витаминами B6 и B12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B1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тиамин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A11HA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пиридоксин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3945"/>
            <w:bookmarkEnd w:id="1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минеральные добавки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кальция глюконат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минеральные добавки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A12CX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калия и магния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аспарагинат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3966"/>
            <w:bookmarkEnd w:id="1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анаболические средства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анаболические стероиды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эстрена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нандролон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3978"/>
            <w:bookmarkEnd w:id="1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адеметионин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тиоктовая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3997"/>
            <w:bookmarkEnd w:id="1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4001"/>
            <w:bookmarkEnd w:id="1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антитромботические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антитромботические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витамина K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варфарин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группа гепарина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гепарин натрия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эноксапарин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антиагреганты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клопидогрел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антикоагулянты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ривароксабан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4029"/>
            <w:bookmarkEnd w:id="1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витамин K и 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K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менадиона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натрия бисульфит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системные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этамзилат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ar4045"/>
            <w:bookmarkEnd w:id="1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антианемические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железа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железа (III) гидроксид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полимальтозат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парентеральные препараты трехвалентного железа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железа (III) гидроксида сахарозный комплекс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B12 и фолиевая кислота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B12 (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цианокобаламин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его аналоги)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цианокобаламин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фолиевая кислота и ее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фолиевая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B03XA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дарбэпоэтин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метоксиполиэтилен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-гликоль-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эпоэтин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бета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эпоэтин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эпоэтин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бета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r4093"/>
            <w:bookmarkEnd w:id="2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ar4097"/>
            <w:bookmarkEnd w:id="2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сердечные гликозиды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гликозиды наперстянки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(для детей)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классы I и III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IA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прокаинамид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IC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пропафенон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III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амиодарон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антиаритмические препараты класса I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лаппаконитина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гидробромид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динитрат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мононитрат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капсулы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ретард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пролонгированным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нитроглицерин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пленки для наклеивания на десну;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сублингвальные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C01EB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мельдоний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ar4164"/>
            <w:bookmarkEnd w:id="2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антигипертензивные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центрального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имидазолиновых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рецепторов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клонидин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моксонидин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периферического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адреноблокаторы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урапидил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r4191"/>
            <w:bookmarkEnd w:id="2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диуретики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диуретики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гидрохлоротиазид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тиазидоподобные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диуретики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индапамид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"петлевые" диуретики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фуросемид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спиронолактон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ar4235"/>
            <w:bookmarkEnd w:id="2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пропранолол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соталол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атенолол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бисопролол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метопролол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замедленным высвобождением,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карведилол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ar4268"/>
            <w:bookmarkEnd w:id="2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дигидропиридина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амлодипин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нимодипин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нифедипин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модифицированным, высвобождением,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фенилалкиламина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верапамил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r4303"/>
            <w:bookmarkEnd w:id="2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средства, действующие на ренин-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ангиотензиновую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систему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лизиноприл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периндоприл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в полости рта;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эналаприл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лозартан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r4333"/>
            <w:bookmarkEnd w:id="2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ГМГ-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редуктазы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аторвастатин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симвастатин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фибраты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фенофибрат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ar4356"/>
            <w:bookmarkEnd w:id="2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дерматологические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ar4360"/>
            <w:bookmarkEnd w:id="2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для лечения заболеваний кожи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для местного применения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D01AE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противогрибковые препараты для местного применения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ar4373"/>
            <w:bookmarkEnd w:id="3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D06C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 в комбинации с противомикробными средствами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диоксометилтетрагидро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-пиримидин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сульфадиметоксин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тримекаин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хлорамфеникол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Par4381"/>
            <w:bookmarkEnd w:id="3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применяемые в дерматологии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 высокой активностью (группа III)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мометазон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ar4397"/>
            <w:bookmarkEnd w:id="3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бигуниды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амидины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хлоргексидин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наружного применения (спиртовой);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повидон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-йод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этанол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ar4427"/>
            <w:bookmarkEnd w:id="3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D11AH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дерматологические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пимекролимус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ar4439"/>
            <w:bookmarkEnd w:id="3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ar4443"/>
            <w:bookmarkEnd w:id="3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глюкокортикоидами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натамицин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вагинальный;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Par4461"/>
            <w:bookmarkEnd w:id="3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адреномиметики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токолитические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гексопреналин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пролактина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бромокриптин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Par4477"/>
            <w:bookmarkEnd w:id="3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половые гормоны и модуляторы функции половых органов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андрогены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тестостерон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эстрогены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природные и полусинтетические эстрогены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эстрадиол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прегн-4-ена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прогестерон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прегнадиена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дидрогестерон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эстрена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норэтистерон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гонадотропины и другие стимуляторы овуляции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G03GA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гонадотропины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гонадотропин хорионический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внутримышечного и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G03HA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ципротерон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масляный;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Par4536"/>
            <w:bookmarkEnd w:id="3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G04BD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солифенацин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адреноблокаторы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алфузозин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доксазозин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тамсулозин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капсулы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кишечнорасторимые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финастерид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ar4572"/>
            <w:bookmarkEnd w:id="3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ar4576"/>
            <w:bookmarkEnd w:id="4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его агонисты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задней доли гипофиза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десмопрессин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гипоталамуса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H01CB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гормоны, замедляющие рост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октреотид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микросферы для приготовления суспензии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раствор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ar4613"/>
            <w:bookmarkEnd w:id="4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минералокортикоиды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флудрокортизон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бетаметазон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инъекций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и внутрисуставного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эмульсия для наружного применения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метилпреднизолон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преднизолон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ar4647"/>
            <w:bookmarkEnd w:id="4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щитовидной железы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щитовидной железы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левотироксин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антитиреоидные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H03BB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серосодержащие производные имидазола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тиамазол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йодид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Par4678"/>
            <w:bookmarkEnd w:id="4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регулирующие обмен кальция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антипаратиреоидные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кальцитонина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кальцитонин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антипаратиреоидные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цинакалцет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Par4695"/>
            <w:bookmarkEnd w:id="4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Par4699"/>
            <w:bookmarkEnd w:id="4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доксициклин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хлорамфеникол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лактамные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антибактериальные препараты: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амоксициллин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ампициллин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пенициллины, устойчивые к бета-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лактамазам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оксациллин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J01CR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комбинации пенициллинов, включая комбинации с ингибиторами бета-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лактамаз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амоксициллин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клавулановая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бета-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лактамные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антибактериальные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цефазолин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цефалексин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2-го поколения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цефуроксим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сульфаниламиды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триметоприм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комбинированные препараты сульфаниламидов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триметоприма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включая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тримоксазол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макролиды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линкозамиды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стрептограмины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макролиды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азитромицин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пролонгированного действия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джозамицин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кларитромицин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линкозамиды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клиндамицин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антибактериальные препараты, 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хинолона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гатифлоксацин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левофлоксацин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ломефлоксацин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моксифлоксацин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офлоксацин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Par4848"/>
            <w:bookmarkEnd w:id="4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нистатин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триазола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вориконазол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флуконазол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Par4871"/>
            <w:bookmarkEnd w:id="4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ацикловир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валганцикловир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ганцикловир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нейроаминидазы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осельтамивир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имидазолилэтанамид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пентандиовой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кагоцел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умифеновир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иммуноглобулины, нормальные человеческие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иммуноглобулин человека нормальный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раствор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Par4919"/>
            <w:bookmarkEnd w:id="4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Par4923"/>
            <w:bookmarkEnd w:id="4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алкилирующие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мелфалан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хлорамбуцил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циклофосфамид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сахарной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алкилсульфонаты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бусульфан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нитрозомочевины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ломустин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алкилирующие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дакарбазин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темозоломид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антиметаболиты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фолиевой кислоты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метотрексат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ралтитрексид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пурина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меркаптопурин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пиримидина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капецитабин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винорелбин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подофиллотоксина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этопозид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L01CD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таксаны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доцетаксел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паклитаксел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суспензии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моноклональные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антитела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бевацизумаб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ритуксимаб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трастузумаб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L01XE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протеинкиназы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гефитиниб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иматиниб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эрлотиниб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аспарагиназа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внутривенного и внутримышечного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гидроксикарбамид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третиноин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Par5023"/>
            <w:bookmarkEnd w:id="5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гормональные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и родственные соединения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медроксипрогестерон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L02AE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гонадотропин-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рилизинг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гормона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гозерелин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трипторелин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суспензии для внутримышечного и подкожного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гормонов и родственные соединения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антиэстрогены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тамоксифен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бикалутамид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флутамид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ферментов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анастрозол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Par5065"/>
            <w:bookmarkEnd w:id="5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интерферон альфа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внутримышечного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внутримышечного,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субконъюнктивального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введения и закапывания в глаз;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инъекций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раствор для внутримышечного,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субконъюнктивального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введения и закапывания в глаз;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пэгинтерферон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Par5087"/>
            <w:bookmarkEnd w:id="5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инфликсимаб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азатиоприн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Par5105"/>
            <w:bookmarkEnd w:id="5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костно-мышечная система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Par5109"/>
            <w:bookmarkEnd w:id="5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кишечнорастворимой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кеторолак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оксикамы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лорноксикам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M01AE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пропионовой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кетопрофен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базисные противоревматические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M01CC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подобные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Par5177"/>
            <w:bookmarkEnd w:id="5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периферического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периферического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ботулинический токсин типа A-гемагглютинин комплекс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инъекций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M03BX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баклофен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тизанидин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Par5203"/>
            <w:bookmarkEnd w:id="5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образования мочевой кислоты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аллопуринол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Par5215"/>
            <w:bookmarkEnd w:id="5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костей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бифосфонаты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золедроновая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раствор для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Par5230"/>
            <w:bookmarkEnd w:id="5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Par5234"/>
            <w:bookmarkEnd w:id="5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анестетики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общей анестезии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№01AH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опиоидные анальгетики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тримеперидин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Par5247"/>
            <w:bookmarkEnd w:id="6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опиоиды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опия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морфин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фенилпиперидина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фентанил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трансдермальная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терапевтическая система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 со смешанным механизмом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пропионилфенил-этоксиэтилпиперидин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защечные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Par5300"/>
            <w:bookmarkEnd w:id="6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бензобарбитал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фенобарбитал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(для детей)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гидантоина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фенитоин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сукцинимида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этосуксимид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клоназепам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№03AF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карбоксамида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карбамазепин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окскарбазепин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№03AG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вальпроевая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топирамат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Par5362"/>
            <w:bookmarkEnd w:id="6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противопаркинсонические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третичные амины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бипериден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тригексифенидил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дофаминергические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допа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ее производные</w:t>
            </w:r>
          </w:p>
        </w:tc>
        <w:tc>
          <w:tcPr>
            <w:tcW w:w="24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леводопа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бенсеразид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леводопа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карбидопа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адамантана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амантадин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дофаминовых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рецепторов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пирибедил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прамипексол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Par5402"/>
            <w:bookmarkEnd w:id="6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психотропные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алифатические 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левомепромазин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хлорпромазин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пиперазиновые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перфеназин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трифлуоперазин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флуфеназин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пиперидиновые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перициазин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тиоридазин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бутирофенона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галоперидол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№05AF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тиоксантена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зуклопентиксол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флупентиксол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№05AH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диазепины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оксазепины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тиазепины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кветиапин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оланзапин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№05AL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бензамиды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сульпирид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палиперидон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рисперидон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в полости рта;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бромдигидрохлорфенил-бензодиазепин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диазепам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лоразепам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оксазепам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дифенилметана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снотворные и седативные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нитразепам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бензодиазепиноподобные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зопиклон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Par5510"/>
            <w:bookmarkEnd w:id="6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психоаналептики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антидепрессанты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амитриптилин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имипрамин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кломипрамин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пароксетин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сертралин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флуоксетин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антидепрессанты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агомелатин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пипофезин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психостимуляторы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средства, применяемые при синдроме дефицита внимания с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гиперактивностью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ноотропные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№06BX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психостимуляторы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ноотропные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винпоцетин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пирацетам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№-карбамоилметил-4-фенил-2-пирролидон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церебролизин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деменции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№06DA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галантамин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ривастигмин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трансдермальная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терапевтическая система;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Par5583"/>
            <w:bookmarkEnd w:id="6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влияющие на парасимпатическую нервную систему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неостигмина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метилсульфат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пиридостигмина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бромид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холина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альфосцерат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бетагистин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№07XX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инозин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никотинамид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рибофлавин + янтарная кислота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этилметилгидроксипиридина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сукцинат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Par5624"/>
            <w:bookmarkEnd w:id="6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Par5628"/>
            <w:bookmarkEnd w:id="6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противопротозойные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амебиаза и других протозойных инфекций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нитроимидазола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метронидазол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Par5641"/>
            <w:bookmarkEnd w:id="6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противогельминтные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трематодоза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нематодоза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бензимидазола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мебендазол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Par5657"/>
            <w:bookmarkEnd w:id="6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Par5661"/>
            <w:bookmarkEnd w:id="7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назальные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деконгестанты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препараты для местного применения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адреномиметики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ксилометазолин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назальный;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Par5678"/>
            <w:bookmarkEnd w:id="7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йод + калия йодид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глицерол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местного применения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2" w:name="Par5691"/>
            <w:bookmarkEnd w:id="7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сальбутамол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активируемый вдохом;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формотерол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R03AK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симпатомиметики в комбинации с другими препаратами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будесонид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формотерол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 с порошком для ингаляций набор;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ипратропия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бромид + фенотерол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салметерол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флутиказон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средства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R03BA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беклометазон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будесонид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ипратропия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бромид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тиотропия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бромид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противоаллергические средства, кроме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глюкокортикоидов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кромоглициевая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средства системного действия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ксантины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аминофиллин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блокаторы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лейкотриеновых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рецепторов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зафирлукаст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прочие средства системного действия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фенспирид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Par5777"/>
            <w:bookmarkEnd w:id="7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муколитические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амброксол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пастилки;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шипучие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ацетилцистеин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сиропа;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шипучие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Par5806"/>
            <w:bookmarkEnd w:id="7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эфиры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алкиламинов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дифенгидрамин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замещенные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этилендиамины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пиперазина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цетиризин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Par5836"/>
            <w:bookmarkEnd w:id="7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Par5840"/>
            <w:bookmarkEnd w:id="7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противоглаукомные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  <w:proofErr w:type="spellEnd"/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пилокарпин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5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S01EC</w:t>
            </w:r>
          </w:p>
        </w:tc>
        <w:tc>
          <w:tcPr>
            <w:tcW w:w="37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ацетазоламид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5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дорзоламид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тимолол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глазной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S01EX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противоглаукомные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бутиламиногидрокси-пропоксифеноксиметил-метилоксадиазол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мидриатические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циклоплегические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S01FA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антихолинэргические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тропикамид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S01K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S01KA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вискозоэластичные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гипромеллоза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Par5891"/>
            <w:bookmarkEnd w:id="7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уха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S02AA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рифамицин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ушные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Par5903"/>
            <w:bookmarkEnd w:id="7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Par5907"/>
            <w:bookmarkEnd w:id="7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V03AB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антидоты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димеркаптопропан-сульфонат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натрия </w:t>
            </w:r>
            <w:hyperlink w:anchor="Par5941" w:history="1">
              <w:r w:rsidRPr="005B6113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и подкожного введения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V03AC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железосвязывающие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деферазирокс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диспергируемые</w:t>
            </w:r>
            <w:proofErr w:type="spellEnd"/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V03AF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дезинтоксикационные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 для противоопухолевой терапии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кальция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фолинат</w:t>
            </w:r>
            <w:proofErr w:type="spellEnd"/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Par5927"/>
            <w:bookmarkEnd w:id="8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лечебное питание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V06D</w:t>
            </w: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продукты лечебного питания</w:t>
            </w:r>
          </w:p>
        </w:tc>
        <w:tc>
          <w:tcPr>
            <w:tcW w:w="24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500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V06DD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аминокислоты, включая комбинации с полипептидами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кетоаналоги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аминокислот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</w:tbl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1" w:name="Par5941"/>
      <w:bookmarkEnd w:id="81"/>
      <w:r w:rsidRPr="005B6113">
        <w:rPr>
          <w:rFonts w:ascii="Times New Roman" w:hAnsi="Times New Roman" w:cs="Times New Roman"/>
          <w:sz w:val="24"/>
          <w:szCs w:val="24"/>
        </w:rPr>
        <w:t>&lt;1&gt; Лекарственные препараты, назначаемые по решению врачебной комиссии медицинской организации.</w:t>
      </w:r>
    </w:p>
    <w:sectPr w:rsidR="001D1C1C" w:rsidRPr="005B6113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1C"/>
    <w:rsid w:val="001D1C1C"/>
    <w:rsid w:val="004B2F68"/>
    <w:rsid w:val="005B6113"/>
    <w:rsid w:val="00664A0E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028D-3F1F-4A67-ABDD-24161AA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1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62</Pages>
  <Words>7407</Words>
  <Characters>42224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cp:lastPrinted>2015-06-26T07:27:00Z</cp:lastPrinted>
  <dcterms:created xsi:type="dcterms:W3CDTF">2015-06-26T07:17:00Z</dcterms:created>
  <dcterms:modified xsi:type="dcterms:W3CDTF">2015-06-26T09:37:00Z</dcterms:modified>
</cp:coreProperties>
</file>